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56F3C">
      <w:pPr>
        <w:spacing w:before="156"/>
        <w:ind w:left="420" w:right="140"/>
        <w:jc w:val="left"/>
        <w:rPr>
          <w:sz w:val="28"/>
          <w:szCs w:val="28"/>
        </w:rPr>
      </w:pPr>
      <w:r>
        <w:rPr>
          <w:rFonts w:hint="eastAsia"/>
          <w:sz w:val="24"/>
          <w:szCs w:val="28"/>
        </w:rPr>
        <w:t>附件6</w:t>
      </w:r>
    </w:p>
    <w:p w14:paraId="2CC600FB">
      <w:pPr>
        <w:spacing w:before="156"/>
        <w:ind w:firstLine="640"/>
        <w:jc w:val="center"/>
        <w:rPr>
          <w:sz w:val="32"/>
        </w:rPr>
      </w:pPr>
      <w:r>
        <w:rPr>
          <w:rFonts w:hint="eastAsia"/>
          <w:sz w:val="32"/>
        </w:rPr>
        <w:t>免予执行《国家学生体质测试标准》申请流程</w:t>
      </w:r>
    </w:p>
    <w:p w14:paraId="7BEA96E3">
      <w:pPr>
        <w:spacing w:before="156"/>
        <w:ind w:firstLine="480"/>
        <w:jc w:val="left"/>
        <w:rPr>
          <w:rFonts w:ascii="宋体"/>
          <w:sz w:val="24"/>
          <w:szCs w:val="32"/>
        </w:rPr>
      </w:pPr>
      <w:r>
        <w:rPr>
          <w:rFonts w:hint="eastAsia" w:ascii="宋体"/>
          <w:sz w:val="24"/>
          <w:szCs w:val="32"/>
        </w:rPr>
        <w:t>为了方便同学们办理</w:t>
      </w:r>
      <w:r>
        <w:rPr>
          <w:rFonts w:hint="eastAsia"/>
          <w:sz w:val="24"/>
          <w:szCs w:val="24"/>
        </w:rPr>
        <w:t>免予执行《国家学生体质测试标准》的程序，现开通网上办理，办理流程如下。</w:t>
      </w:r>
    </w:p>
    <w:p w14:paraId="63158F04">
      <w:pPr>
        <w:pStyle w:val="4"/>
        <w:numPr>
          <w:ilvl w:val="0"/>
          <w:numId w:val="1"/>
        </w:numPr>
        <w:spacing w:before="156" w:beforeLines="0"/>
        <w:ind w:left="5610"/>
        <w:rPr>
          <w:sz w:val="22"/>
          <w:szCs w:val="24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220980</wp:posOffset>
            </wp:positionH>
            <wp:positionV relativeFrom="paragraph">
              <wp:posOffset>253365</wp:posOffset>
            </wp:positionV>
            <wp:extent cx="2797810" cy="2002155"/>
            <wp:effectExtent l="0" t="0" r="8890" b="444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2002154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22"/>
          <w:szCs w:val="24"/>
        </w:rPr>
        <w:t>通过</w:t>
      </w:r>
      <w:r>
        <w:rPr>
          <w:rFonts w:hint="eastAsia"/>
          <w:color w:val="FF0000"/>
          <w:sz w:val="22"/>
          <w:szCs w:val="24"/>
        </w:rPr>
        <w:t>校园内网</w:t>
      </w:r>
      <w:r>
        <w:rPr>
          <w:rFonts w:hint="eastAsia"/>
          <w:sz w:val="22"/>
          <w:szCs w:val="24"/>
        </w:rPr>
        <w:t>打开网址（http://tzcs.qzc.edu.cn:8080）</w:t>
      </w:r>
    </w:p>
    <w:p w14:paraId="1D884742">
      <w:pPr>
        <w:pStyle w:val="4"/>
        <w:numPr>
          <w:ilvl w:val="0"/>
          <w:numId w:val="1"/>
        </w:numPr>
        <w:spacing w:before="156" w:beforeLines="0"/>
        <w:ind w:left="5610"/>
        <w:rPr>
          <w:sz w:val="22"/>
          <w:szCs w:val="24"/>
        </w:rPr>
      </w:pPr>
      <w:r>
        <w:rPr>
          <w:rFonts w:hint="eastAsia"/>
          <w:sz w:val="22"/>
          <w:szCs w:val="24"/>
        </w:rPr>
        <w:t>用户名：学号，初始密码：身份证后六位，身份：学生</w:t>
      </w:r>
    </w:p>
    <w:p w14:paraId="7DF1BC15">
      <w:pPr>
        <w:pStyle w:val="4"/>
        <w:numPr>
          <w:ilvl w:val="0"/>
          <w:numId w:val="1"/>
        </w:numPr>
        <w:spacing w:before="156" w:beforeLines="0"/>
        <w:ind w:left="5610"/>
        <w:rPr>
          <w:color w:val="000000"/>
          <w:sz w:val="22"/>
          <w:szCs w:val="24"/>
        </w:rPr>
      </w:pPr>
      <w:r>
        <w:rPr>
          <w:rFonts w:hint="eastAsia"/>
          <w:sz w:val="22"/>
          <w:szCs w:val="24"/>
        </w:rPr>
        <w:t>登陆成功后，左侧状态栏里选择“</w:t>
      </w:r>
      <w:r>
        <w:rPr>
          <w:rFonts w:hint="eastAsia"/>
          <w:color w:val="FF0000"/>
          <w:sz w:val="22"/>
          <w:szCs w:val="24"/>
        </w:rPr>
        <w:t>体质测试免试申请</w:t>
      </w:r>
      <w:r>
        <w:rPr>
          <w:rFonts w:hint="eastAsia"/>
          <w:color w:val="000000"/>
          <w:sz w:val="22"/>
          <w:szCs w:val="24"/>
        </w:rPr>
        <w:t>”</w:t>
      </w:r>
    </w:p>
    <w:p w14:paraId="1084FD75">
      <w:pPr>
        <w:pStyle w:val="4"/>
        <w:numPr>
          <w:ilvl w:val="0"/>
          <w:numId w:val="1"/>
        </w:numPr>
        <w:spacing w:before="156" w:beforeLines="0"/>
        <w:ind w:left="5610"/>
        <w:rPr>
          <w:color w:val="000000"/>
          <w:sz w:val="22"/>
          <w:szCs w:val="24"/>
        </w:rPr>
      </w:pPr>
      <w:r>
        <w:rPr>
          <w:rFonts w:hint="eastAsia"/>
          <w:color w:val="000000"/>
          <w:sz w:val="22"/>
          <w:szCs w:val="24"/>
        </w:rPr>
        <w:t>选择开始申请，添写相关原因、证明材料后提交即可</w:t>
      </w:r>
    </w:p>
    <w:p w14:paraId="11C0DEE4">
      <w:pPr>
        <w:spacing w:before="156"/>
        <w:ind w:right="140"/>
        <w:jc w:val="left"/>
        <w:rPr>
          <w:b/>
          <w:bCs/>
          <w:sz w:val="22"/>
          <w:szCs w:val="24"/>
        </w:rPr>
      </w:pPr>
    </w:p>
    <w:p w14:paraId="4DA1F06A">
      <w:pPr>
        <w:spacing w:before="156"/>
        <w:ind w:right="140"/>
        <w:jc w:val="left"/>
        <w:rPr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50800</wp:posOffset>
            </wp:positionV>
            <wp:extent cx="3088005" cy="1463675"/>
            <wp:effectExtent l="0" t="0" r="10795" b="9525"/>
            <wp:wrapTight wrapText="bothSides">
              <wp:wrapPolygon>
                <wp:start x="0" y="0"/>
                <wp:lineTo x="0" y="21366"/>
                <wp:lineTo x="21498" y="21366"/>
                <wp:lineTo x="21498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8002" cy="146367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27305</wp:posOffset>
            </wp:positionV>
            <wp:extent cx="2228850" cy="2552700"/>
            <wp:effectExtent l="0" t="0" r="6350" b="0"/>
            <wp:wrapTight wrapText="bothSides">
              <wp:wrapPolygon>
                <wp:start x="0" y="0"/>
                <wp:lineTo x="0" y="21493"/>
                <wp:lineTo x="21538" y="21493"/>
                <wp:lineTo x="21538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5527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 w14:paraId="0941EF32">
      <w:pPr>
        <w:spacing w:before="156"/>
        <w:ind w:left="420" w:right="140"/>
        <w:jc w:val="left"/>
        <w:rPr>
          <w:sz w:val="28"/>
          <w:szCs w:val="28"/>
        </w:rPr>
      </w:pPr>
    </w:p>
    <w:p w14:paraId="22415B55">
      <w:pPr>
        <w:spacing w:before="156"/>
        <w:ind w:left="420" w:right="140"/>
        <w:jc w:val="left"/>
        <w:rPr>
          <w:sz w:val="28"/>
          <w:szCs w:val="28"/>
        </w:rPr>
      </w:pPr>
    </w:p>
    <w:p w14:paraId="49FCA16A">
      <w:pPr>
        <w:spacing w:before="156"/>
        <w:ind w:left="420" w:right="140"/>
        <w:jc w:val="left"/>
        <w:rPr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48260</wp:posOffset>
            </wp:positionV>
            <wp:extent cx="4072890" cy="1454150"/>
            <wp:effectExtent l="0" t="0" r="3810" b="635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rcRect t="29704"/>
                    <a:stretch>
                      <a:fillRect/>
                    </a:stretch>
                  </pic:blipFill>
                  <pic:spPr>
                    <a:xfrm>
                      <a:off x="0" y="0"/>
                      <a:ext cx="4072890" cy="14541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 w14:paraId="2A397010">
      <w:pPr>
        <w:spacing w:before="156"/>
        <w:ind w:firstLine="48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br w:type="page"/>
      </w:r>
    </w:p>
    <w:p w14:paraId="36E534C5">
      <w:pPr>
        <w:tabs>
          <w:tab w:val="left" w:pos="2495"/>
        </w:tabs>
        <w:spacing w:line="360" w:lineRule="auto"/>
        <w:ind w:right="140"/>
        <w:jc w:val="left"/>
        <w:rPr>
          <w:rFonts w:hint="eastAsia" w:ascii="宋体" w:eastAsia="宋体" w:cs="宋体"/>
          <w:sz w:val="24"/>
          <w:szCs w:val="24"/>
        </w:rPr>
      </w:pPr>
    </w:p>
    <w:p w14:paraId="766493B6"/>
    <w:sectPr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、"/>
      <w:lvlJc w:val="left"/>
      <w:pPr>
        <w:tabs>
          <w:tab w:val="left" w:pos="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8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uiPriority w:val="0"/>
    <w:pPr>
      <w:spacing w:before="50" w:beforeLines="50" w:line="400" w:lineRule="exact"/>
      <w:ind w:firstLine="200" w:firstLineChars="200"/>
    </w:pPr>
    <w:rPr>
      <w:rFonts w:ascii="Calibri" w:hAnsi="Calibri" w:eastAsia="宋体"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2025-12-10T02:31:55Z</dcterms:created>
  <dc:creator>LENOVO</dc:creator>
  <cp:lastModifiedBy>MX.</cp:lastModifiedBy>
  <dcterms:modified xsi:type="dcterms:W3CDTF">2025-12-10T02:33:33Z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eyJoZGlkIjoiZjhlNjBkYzM0ZDM4ZmI2MjgzZjM1ZGVhNzlmN2M3ODkiLCJ1c2VySWQiOiI5MDQ0NDg1MTIifQ==</vt:lpwstr>
  </property>
  <property fmtid="{D5CDD505-2E9C-101B-9397-08002B2CF9AE}" pid="4" name="ICV">
    <vt:lpwstr>5F2013C7D7C74337AC83BF6FA0AE5CF2_12</vt:lpwstr>
  </property>
</Properties>
</file>